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C2" w:rsidRPr="00623073" w:rsidRDefault="000067A4" w:rsidP="000067A4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623073">
        <w:rPr>
          <w:rFonts w:ascii="Times New Roman" w:hAnsi="Times New Roman" w:cs="Times New Roman"/>
          <w:b/>
          <w:sz w:val="36"/>
          <w:u w:val="single"/>
        </w:rPr>
        <w:t>Earthworm Dissection Prep</w:t>
      </w:r>
    </w:p>
    <w:p w:rsidR="000067A4" w:rsidRPr="00623073" w:rsidRDefault="000067A4" w:rsidP="000067A4">
      <w:pPr>
        <w:rPr>
          <w:rFonts w:ascii="Times New Roman" w:hAnsi="Times New Roman" w:cs="Times New Roman"/>
          <w:sz w:val="28"/>
        </w:rPr>
      </w:pPr>
      <w:r w:rsidRPr="00623073">
        <w:rPr>
          <w:rFonts w:ascii="Times New Roman" w:hAnsi="Times New Roman" w:cs="Times New Roman"/>
          <w:sz w:val="28"/>
        </w:rPr>
        <w:t>Step 1 – Watch and listen to the three YouTube videos that describe the cuts that you will be making during the dissections.  See the links below.</w:t>
      </w:r>
    </w:p>
    <w:p w:rsidR="000067A4" w:rsidRPr="00623073" w:rsidRDefault="00081383" w:rsidP="000067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hyperlink r:id="rId5" w:history="1">
        <w:r w:rsidR="000067A4" w:rsidRPr="00623073">
          <w:rPr>
            <w:rStyle w:val="Hyperlink"/>
            <w:rFonts w:ascii="Times New Roman" w:hAnsi="Times New Roman" w:cs="Times New Roman"/>
            <w:sz w:val="28"/>
          </w:rPr>
          <w:t>Video 1</w:t>
        </w:r>
      </w:hyperlink>
    </w:p>
    <w:p w:rsidR="000067A4" w:rsidRPr="00623073" w:rsidRDefault="00081383" w:rsidP="000067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hyperlink r:id="rId6" w:history="1">
        <w:r w:rsidR="000067A4" w:rsidRPr="00623073">
          <w:rPr>
            <w:rStyle w:val="Hyperlink"/>
            <w:rFonts w:ascii="Times New Roman" w:hAnsi="Times New Roman" w:cs="Times New Roman"/>
            <w:sz w:val="28"/>
          </w:rPr>
          <w:t>Video 2</w:t>
        </w:r>
      </w:hyperlink>
    </w:p>
    <w:p w:rsidR="000067A4" w:rsidRPr="00623073" w:rsidRDefault="00081383" w:rsidP="000067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hyperlink r:id="rId7" w:history="1">
        <w:r w:rsidR="000067A4" w:rsidRPr="00623073">
          <w:rPr>
            <w:rStyle w:val="Hyperlink"/>
            <w:rFonts w:ascii="Times New Roman" w:hAnsi="Times New Roman" w:cs="Times New Roman"/>
            <w:sz w:val="28"/>
          </w:rPr>
          <w:t>Video 3</w:t>
        </w:r>
      </w:hyperlink>
    </w:p>
    <w:p w:rsidR="000067A4" w:rsidRPr="00623073" w:rsidRDefault="000067A4" w:rsidP="000067A4">
      <w:pPr>
        <w:rPr>
          <w:rFonts w:ascii="Times New Roman" w:hAnsi="Times New Roman" w:cs="Times New Roman"/>
          <w:sz w:val="28"/>
        </w:rPr>
      </w:pPr>
      <w:r w:rsidRPr="00623073">
        <w:rPr>
          <w:rFonts w:ascii="Times New Roman" w:hAnsi="Times New Roman" w:cs="Times New Roman"/>
          <w:sz w:val="28"/>
        </w:rPr>
        <w:t>Step 2 – Go to page 697 in the hard copy Pearson textbook.  Complete the drawing of the Earthworm that is present on this page.  DRAW, COLOR, and LABEL the picture.</w:t>
      </w:r>
    </w:p>
    <w:p w:rsidR="000067A4" w:rsidRPr="00623073" w:rsidRDefault="000067A4" w:rsidP="000067A4">
      <w:pPr>
        <w:rPr>
          <w:rFonts w:ascii="Times New Roman" w:hAnsi="Times New Roman" w:cs="Times New Roman"/>
          <w:sz w:val="28"/>
        </w:rPr>
      </w:pPr>
      <w:r w:rsidRPr="00623073">
        <w:rPr>
          <w:rFonts w:ascii="Times New Roman" w:hAnsi="Times New Roman" w:cs="Times New Roman"/>
          <w:sz w:val="28"/>
        </w:rPr>
        <w:t xml:space="preserve">Step 3 – </w:t>
      </w:r>
      <w:r w:rsidR="00081383">
        <w:rPr>
          <w:rFonts w:ascii="Times New Roman" w:hAnsi="Times New Roman" w:cs="Times New Roman"/>
          <w:sz w:val="28"/>
        </w:rPr>
        <w:t xml:space="preserve">Go back to Mr. B’s </w:t>
      </w:r>
      <w:proofErr w:type="spellStart"/>
      <w:r w:rsidR="00081383">
        <w:rPr>
          <w:rFonts w:ascii="Times New Roman" w:hAnsi="Times New Roman" w:cs="Times New Roman"/>
          <w:sz w:val="28"/>
        </w:rPr>
        <w:t>Weebly</w:t>
      </w:r>
      <w:proofErr w:type="spellEnd"/>
      <w:r w:rsidR="00081383">
        <w:rPr>
          <w:rFonts w:ascii="Times New Roman" w:hAnsi="Times New Roman" w:cs="Times New Roman"/>
          <w:sz w:val="28"/>
        </w:rPr>
        <w:t xml:space="preserve"> page. There is a link that</w:t>
      </w:r>
      <w:r w:rsidRPr="00623073">
        <w:rPr>
          <w:rFonts w:ascii="Times New Roman" w:hAnsi="Times New Roman" w:cs="Times New Roman"/>
          <w:sz w:val="28"/>
        </w:rPr>
        <w:t xml:space="preserve"> will take you to some real photographs</w:t>
      </w:r>
      <w:r w:rsidR="000E5A05" w:rsidRPr="00623073">
        <w:rPr>
          <w:rFonts w:ascii="Times New Roman" w:hAnsi="Times New Roman" w:cs="Times New Roman"/>
          <w:sz w:val="28"/>
        </w:rPr>
        <w:t xml:space="preserve"> of an Earthworm.  Look them over and compare them to your drawing so you will have an idea what the structures you will encounter during the dissection will look like.</w:t>
      </w:r>
    </w:p>
    <w:p w:rsidR="000E5A05" w:rsidRPr="00081383" w:rsidRDefault="000E5A05" w:rsidP="00081383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E5A05" w:rsidRPr="00081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E14F6"/>
    <w:multiLevelType w:val="hybridMultilevel"/>
    <w:tmpl w:val="B222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27999"/>
    <w:multiLevelType w:val="hybridMultilevel"/>
    <w:tmpl w:val="6A3E3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A4"/>
    <w:rsid w:val="000067A4"/>
    <w:rsid w:val="00081383"/>
    <w:rsid w:val="000E5A05"/>
    <w:rsid w:val="00623073"/>
    <w:rsid w:val="008615C2"/>
    <w:rsid w:val="00E5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439629-3BC8-4E74-8BAB-E3FAB830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7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5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1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a36Y7YOmg4&amp;index=3&amp;list=PLTuYSmna-1qJII4ugy_f6jwNt_Ov02u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7oxbaixrOI&amp;index=2&amp;list=PLTuYSmna-1qJII4ugy_f6jwNt_Ov02uEx" TargetMode="External"/><Relationship Id="rId5" Type="http://schemas.openxmlformats.org/officeDocument/2006/relationships/hyperlink" Target="https://www.youtube.com/watch?v=qafAsMQYygQ&amp;t=0s&amp;index=2&amp;list=PLTuYSmna-1qJII4ugy_f6jwNt_Ov02uE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cbals</cp:lastModifiedBy>
  <cp:revision>2</cp:revision>
  <dcterms:created xsi:type="dcterms:W3CDTF">2022-10-14T15:37:00Z</dcterms:created>
  <dcterms:modified xsi:type="dcterms:W3CDTF">2022-10-14T15:37:00Z</dcterms:modified>
</cp:coreProperties>
</file>